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CFB2" w14:textId="39673A7C" w:rsidR="005A49FB" w:rsidRPr="005A49FB" w:rsidRDefault="0049247A" w:rsidP="005A49FB">
      <w:pPr>
        <w:rPr>
          <w:rFonts w:ascii="Times New Roman" w:eastAsia="Times New Roman" w:hAnsi="Times New Roman" w:cs="Times New Roman"/>
        </w:rPr>
      </w:pPr>
      <w:bookmarkStart w:id="0" w:name="_top"/>
      <w:bookmarkEnd w:id="0"/>
      <w:r w:rsidRPr="005A49FB">
        <w:rPr>
          <w:rFonts w:ascii="Times New Roman" w:eastAsia="Times New Roman" w:hAnsi="Times New Roman" w:cs="Times New Roman"/>
          <w:noProof/>
        </w:rPr>
        <w:drawing>
          <wp:inline distT="0" distB="0" distL="0" distR="0" wp14:anchorId="483B77BF" wp14:editId="2C6DA5EA">
            <wp:extent cx="1868170" cy="801370"/>
            <wp:effectExtent l="0" t="0" r="0" b="0"/>
            <wp:docPr id="14" name="Picture 14" descr="page1image175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3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8170" cy="801370"/>
                    </a:xfrm>
                    <a:prstGeom prst="rect">
                      <a:avLst/>
                    </a:prstGeom>
                    <a:noFill/>
                    <a:ln>
                      <a:noFill/>
                    </a:ln>
                  </pic:spPr>
                </pic:pic>
              </a:graphicData>
            </a:graphic>
          </wp:inline>
        </w:drawing>
      </w:r>
      <w:r w:rsidR="005A49FB" w:rsidRPr="005A49FB">
        <w:rPr>
          <w:rFonts w:ascii="Times New Roman" w:eastAsia="Times New Roman" w:hAnsi="Times New Roman" w:cs="Times New Roman"/>
        </w:rPr>
        <w:fldChar w:fldCharType="begin"/>
      </w:r>
      <w:r w:rsidR="004D2542">
        <w:rPr>
          <w:rFonts w:ascii="Times New Roman" w:eastAsia="Times New Roman" w:hAnsi="Times New Roman" w:cs="Times New Roman"/>
        </w:rPr>
        <w:instrText xml:space="preserve"> INCLUDEPICTURE "C:\\var\\folders\\zb\\glpvd05j5gv3hmnsxktnvl080000gn\\T\\com.microsoft.Word\\WebArchiveCopyPasteTempFiles\\page1image1753888" \* MERGEFORMAT </w:instrText>
      </w:r>
      <w:r w:rsidR="005A49FB" w:rsidRPr="005A49FB">
        <w:rPr>
          <w:rFonts w:ascii="Times New Roman" w:eastAsia="Times New Roman" w:hAnsi="Times New Roman" w:cs="Times New Roman"/>
        </w:rPr>
        <w:fldChar w:fldCharType="separate"/>
      </w:r>
      <w:r w:rsidR="005A49FB" w:rsidRPr="005A49FB">
        <w:rPr>
          <w:rFonts w:ascii="Times New Roman" w:eastAsia="Times New Roman" w:hAnsi="Times New Roman" w:cs="Times New Roman"/>
        </w:rPr>
        <w:fldChar w:fldCharType="end"/>
      </w:r>
    </w:p>
    <w:p w14:paraId="7BEBEA12" w14:textId="2B4611D3" w:rsidR="00336F50" w:rsidRDefault="0049247A" w:rsidP="0049247A">
      <w:pPr>
        <w:rPr>
          <w:rFonts w:ascii="Arial" w:eastAsia="Times New Roman" w:hAnsi="Arial" w:cs="Arial"/>
          <w:b/>
          <w:bCs/>
          <w:sz w:val="28"/>
          <w:szCs w:val="28"/>
        </w:rPr>
      </w:pPr>
      <w:r>
        <w:rPr>
          <w:rFonts w:ascii="Arial" w:eastAsia="Times New Roman" w:hAnsi="Arial" w:cs="Arial"/>
          <w:b/>
          <w:bCs/>
          <w:sz w:val="28"/>
          <w:szCs w:val="28"/>
        </w:rPr>
        <w:t xml:space="preserve">  </w:t>
      </w:r>
      <w:r w:rsidR="005A49FB" w:rsidRPr="005A49FB">
        <w:rPr>
          <w:rFonts w:ascii="Arial" w:eastAsia="Times New Roman" w:hAnsi="Arial" w:cs="Arial"/>
          <w:b/>
          <w:bCs/>
          <w:sz w:val="28"/>
          <w:szCs w:val="28"/>
        </w:rPr>
        <w:t>PMP</w:t>
      </w:r>
      <w:r w:rsidR="00DD07B4" w:rsidRPr="00DD07B4">
        <w:rPr>
          <w:rFonts w:ascii="Arial" w:eastAsia="Times New Roman" w:hAnsi="Arial" w:cs="Arial"/>
          <w:b/>
          <w:bCs/>
          <w:sz w:val="28"/>
          <w:szCs w:val="28"/>
          <w:vertAlign w:val="superscript"/>
        </w:rPr>
        <w:t>®</w:t>
      </w:r>
      <w:r w:rsidR="005A49FB" w:rsidRPr="00DD07B4">
        <w:rPr>
          <w:rFonts w:ascii="Arial" w:eastAsia="Times New Roman" w:hAnsi="Arial" w:cs="Arial"/>
          <w:b/>
          <w:bCs/>
          <w:sz w:val="28"/>
          <w:szCs w:val="28"/>
          <w:vertAlign w:val="superscript"/>
        </w:rPr>
        <w:t>/</w:t>
      </w:r>
      <w:r w:rsidR="005A49FB" w:rsidRPr="005A49FB">
        <w:rPr>
          <w:rFonts w:ascii="Arial" w:eastAsia="Times New Roman" w:hAnsi="Arial" w:cs="Arial"/>
          <w:b/>
          <w:bCs/>
          <w:sz w:val="28"/>
          <w:szCs w:val="28"/>
        </w:rPr>
        <w:t>CAPM</w:t>
      </w:r>
      <w:r w:rsidR="00DD07B4" w:rsidRPr="00DD07B4">
        <w:rPr>
          <w:rFonts w:ascii="Arial" w:eastAsia="Times New Roman" w:hAnsi="Arial" w:cs="Arial"/>
          <w:b/>
          <w:bCs/>
          <w:sz w:val="28"/>
          <w:szCs w:val="28"/>
          <w:vertAlign w:val="superscript"/>
        </w:rPr>
        <w:t>®</w:t>
      </w:r>
      <w:r w:rsidR="005A49FB" w:rsidRPr="005A49FB">
        <w:rPr>
          <w:rFonts w:ascii="Arial" w:eastAsia="Times New Roman" w:hAnsi="Arial" w:cs="Arial"/>
          <w:b/>
          <w:bCs/>
          <w:sz w:val="28"/>
          <w:szCs w:val="28"/>
        </w:rPr>
        <w:t xml:space="preserve"> </w:t>
      </w:r>
      <w:r w:rsidR="00336F50">
        <w:rPr>
          <w:rFonts w:ascii="Arial" w:eastAsia="Times New Roman" w:hAnsi="Arial" w:cs="Arial"/>
          <w:b/>
          <w:bCs/>
          <w:sz w:val="28"/>
          <w:szCs w:val="28"/>
        </w:rPr>
        <w:t xml:space="preserve">Exam Prep Workshop </w:t>
      </w:r>
      <w:r w:rsidR="0027466D">
        <w:rPr>
          <w:rFonts w:ascii="Arial" w:eastAsia="Times New Roman" w:hAnsi="Arial" w:cs="Arial"/>
          <w:b/>
          <w:bCs/>
          <w:sz w:val="28"/>
          <w:szCs w:val="28"/>
        </w:rPr>
        <w:t>(Spring 2021)</w:t>
      </w:r>
    </w:p>
    <w:p w14:paraId="6DC1D932" w14:textId="2D1229E7" w:rsidR="005A49FB" w:rsidRDefault="0049247A" w:rsidP="0049247A">
      <w:pPr>
        <w:rPr>
          <w:rFonts w:ascii="Arial" w:eastAsia="Times New Roman" w:hAnsi="Arial" w:cs="Arial"/>
          <w:b/>
          <w:bCs/>
          <w:sz w:val="28"/>
          <w:szCs w:val="28"/>
        </w:rPr>
      </w:pPr>
      <w:r>
        <w:rPr>
          <w:rFonts w:ascii="Arial" w:eastAsia="Times New Roman" w:hAnsi="Arial" w:cs="Arial"/>
          <w:b/>
          <w:bCs/>
          <w:sz w:val="28"/>
          <w:szCs w:val="28"/>
        </w:rPr>
        <w:t xml:space="preserve">  </w:t>
      </w:r>
      <w:r w:rsidR="00336F50" w:rsidRPr="00FF7597">
        <w:rPr>
          <w:rFonts w:ascii="Arial" w:eastAsia="Times New Roman" w:hAnsi="Arial" w:cs="Arial"/>
          <w:b/>
          <w:bCs/>
          <w:sz w:val="28"/>
          <w:szCs w:val="28"/>
        </w:rPr>
        <w:t>Re</w:t>
      </w:r>
      <w:r w:rsidR="00336F50" w:rsidRPr="00FF7597">
        <w:rPr>
          <w:rFonts w:ascii="Arial" w:eastAsia="Times New Roman" w:hAnsi="Arial" w:cs="Arial"/>
          <w:b/>
          <w:bCs/>
          <w:sz w:val="28"/>
          <w:szCs w:val="28"/>
        </w:rPr>
        <w:t>g</w:t>
      </w:r>
      <w:r w:rsidR="00336F50" w:rsidRPr="00FF7597">
        <w:rPr>
          <w:rFonts w:ascii="Arial" w:eastAsia="Times New Roman" w:hAnsi="Arial" w:cs="Arial"/>
          <w:b/>
          <w:bCs/>
          <w:sz w:val="28"/>
          <w:szCs w:val="28"/>
        </w:rPr>
        <w:t>is</w:t>
      </w:r>
      <w:r w:rsidR="00336F50" w:rsidRPr="00FF7597">
        <w:rPr>
          <w:rFonts w:ascii="Arial" w:eastAsia="Times New Roman" w:hAnsi="Arial" w:cs="Arial"/>
          <w:b/>
          <w:bCs/>
          <w:sz w:val="28"/>
          <w:szCs w:val="28"/>
        </w:rPr>
        <w:t>t</w:t>
      </w:r>
      <w:r w:rsidR="00336F50" w:rsidRPr="00FF7597">
        <w:rPr>
          <w:rFonts w:ascii="Arial" w:eastAsia="Times New Roman" w:hAnsi="Arial" w:cs="Arial"/>
          <w:b/>
          <w:bCs/>
          <w:sz w:val="28"/>
          <w:szCs w:val="28"/>
        </w:rPr>
        <w:t>r</w:t>
      </w:r>
      <w:r w:rsidR="00336F50" w:rsidRPr="00FF7597">
        <w:rPr>
          <w:rFonts w:ascii="Arial" w:eastAsia="Times New Roman" w:hAnsi="Arial" w:cs="Arial"/>
          <w:b/>
          <w:bCs/>
          <w:sz w:val="28"/>
          <w:szCs w:val="28"/>
        </w:rPr>
        <w:t>ation Fee</w:t>
      </w:r>
      <w:r w:rsidR="00336F50">
        <w:rPr>
          <w:rFonts w:ascii="Arial" w:eastAsia="Times New Roman" w:hAnsi="Arial" w:cs="Arial"/>
          <w:b/>
          <w:bCs/>
          <w:sz w:val="28"/>
          <w:szCs w:val="28"/>
        </w:rPr>
        <w:t xml:space="preserve"> </w:t>
      </w:r>
      <w:r>
        <w:rPr>
          <w:rFonts w:ascii="Arial" w:eastAsia="Times New Roman" w:hAnsi="Arial" w:cs="Arial"/>
          <w:b/>
          <w:bCs/>
          <w:sz w:val="28"/>
          <w:szCs w:val="28"/>
        </w:rPr>
        <w:t xml:space="preserve">and </w:t>
      </w:r>
      <w:bookmarkStart w:id="1" w:name="Registration"/>
      <w:bookmarkStart w:id="2" w:name="Cancellation"/>
      <w:bookmarkEnd w:id="2"/>
      <w:r w:rsidRPr="00FF7597">
        <w:rPr>
          <w:rFonts w:ascii="Arial" w:eastAsia="Times New Roman" w:hAnsi="Arial" w:cs="Arial"/>
          <w:b/>
          <w:bCs/>
          <w:sz w:val="28"/>
          <w:szCs w:val="28"/>
        </w:rPr>
        <w:t>Canc</w:t>
      </w:r>
      <w:r w:rsidRPr="00FF7597">
        <w:rPr>
          <w:rFonts w:ascii="Arial" w:eastAsia="Times New Roman" w:hAnsi="Arial" w:cs="Arial"/>
          <w:b/>
          <w:bCs/>
          <w:sz w:val="28"/>
          <w:szCs w:val="28"/>
        </w:rPr>
        <w:t>e</w:t>
      </w:r>
      <w:r w:rsidRPr="00FF7597">
        <w:rPr>
          <w:rFonts w:ascii="Arial" w:eastAsia="Times New Roman" w:hAnsi="Arial" w:cs="Arial"/>
          <w:b/>
          <w:bCs/>
          <w:sz w:val="28"/>
          <w:szCs w:val="28"/>
        </w:rPr>
        <w:t>ll</w:t>
      </w:r>
      <w:r w:rsidRPr="00FF7597">
        <w:rPr>
          <w:rFonts w:ascii="Arial" w:eastAsia="Times New Roman" w:hAnsi="Arial" w:cs="Arial"/>
          <w:b/>
          <w:bCs/>
          <w:sz w:val="28"/>
          <w:szCs w:val="28"/>
        </w:rPr>
        <w:t>a</w:t>
      </w:r>
      <w:r w:rsidRPr="00FF7597">
        <w:rPr>
          <w:rFonts w:ascii="Arial" w:eastAsia="Times New Roman" w:hAnsi="Arial" w:cs="Arial"/>
          <w:b/>
          <w:bCs/>
          <w:sz w:val="28"/>
          <w:szCs w:val="28"/>
        </w:rPr>
        <w:t>tion Policy</w:t>
      </w:r>
      <w:bookmarkEnd w:id="1"/>
    </w:p>
    <w:p w14:paraId="7CE8F272" w14:textId="0627F483" w:rsidR="0049247A" w:rsidRDefault="0049247A" w:rsidP="0049247A">
      <w:pPr>
        <w:rPr>
          <w:rFonts w:ascii="Arial" w:eastAsia="Times New Roman" w:hAnsi="Arial" w:cs="Arial"/>
          <w:b/>
          <w:bCs/>
          <w:sz w:val="28"/>
          <w:szCs w:val="28"/>
        </w:rPr>
      </w:pPr>
    </w:p>
    <w:p w14:paraId="45DC0953" w14:textId="1AD7E4D9" w:rsidR="0049247A" w:rsidRDefault="0049247A" w:rsidP="0049247A">
      <w:pPr>
        <w:rPr>
          <w:rFonts w:ascii="Arial" w:eastAsia="Times New Roman" w:hAnsi="Arial" w:cs="Arial"/>
          <w:b/>
          <w:bCs/>
          <w:sz w:val="28"/>
          <w:szCs w:val="28"/>
        </w:rPr>
      </w:pPr>
      <w:r w:rsidRPr="00FF7597">
        <w:rPr>
          <w:rFonts w:ascii="Arial" w:eastAsia="Times New Roman" w:hAnsi="Arial" w:cs="Arial"/>
          <w:b/>
          <w:bCs/>
          <w:sz w:val="28"/>
          <w:szCs w:val="28"/>
        </w:rPr>
        <w:t xml:space="preserve">  </w:t>
      </w:r>
      <w:r w:rsidR="00CA7AA2" w:rsidRPr="00FF7597">
        <w:rPr>
          <w:rFonts w:ascii="Arial" w:eastAsia="Times New Roman" w:hAnsi="Arial" w:cs="Arial"/>
          <w:b/>
          <w:bCs/>
          <w:sz w:val="28"/>
          <w:szCs w:val="28"/>
          <w:u w:val="single"/>
        </w:rPr>
        <w:t>Regis</w:t>
      </w:r>
      <w:r w:rsidR="00CA7AA2" w:rsidRPr="00FF7597">
        <w:rPr>
          <w:rFonts w:ascii="Arial" w:eastAsia="Times New Roman" w:hAnsi="Arial" w:cs="Arial"/>
          <w:b/>
          <w:bCs/>
          <w:sz w:val="28"/>
          <w:szCs w:val="28"/>
          <w:u w:val="single"/>
        </w:rPr>
        <w:t>t</w:t>
      </w:r>
      <w:r w:rsidR="00CA7AA2" w:rsidRPr="00FF7597">
        <w:rPr>
          <w:rFonts w:ascii="Arial" w:eastAsia="Times New Roman" w:hAnsi="Arial" w:cs="Arial"/>
          <w:b/>
          <w:bCs/>
          <w:sz w:val="28"/>
          <w:szCs w:val="28"/>
          <w:u w:val="single"/>
        </w:rPr>
        <w:t>ration</w:t>
      </w:r>
      <w:r w:rsidRPr="00FF7597">
        <w:rPr>
          <w:rFonts w:ascii="Arial" w:eastAsia="Times New Roman" w:hAnsi="Arial" w:cs="Arial"/>
          <w:b/>
          <w:bCs/>
          <w:sz w:val="28"/>
          <w:szCs w:val="28"/>
          <w:u w:val="single"/>
        </w:rPr>
        <w:t xml:space="preserve"> Fee</w:t>
      </w:r>
      <w:r w:rsidRPr="00FF7597">
        <w:rPr>
          <w:rFonts w:ascii="Arial" w:eastAsia="Times New Roman" w:hAnsi="Arial" w:cs="Arial"/>
          <w:b/>
          <w:bCs/>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126"/>
        <w:gridCol w:w="10674"/>
      </w:tblGrid>
      <w:tr w:rsidR="00336F50" w:rsidRPr="00336F50" w14:paraId="54E1E426" w14:textId="77777777" w:rsidTr="00336F50">
        <w:trPr>
          <w:trHeight w:val="7190"/>
        </w:trPr>
        <w:tc>
          <w:tcPr>
            <w:tcW w:w="0" w:type="auto"/>
            <w:tcBorders>
              <w:top w:val="single" w:sz="6" w:space="0" w:color="DDDDDD"/>
              <w:bottom w:val="single" w:sz="6" w:space="0" w:color="DDDDDD"/>
            </w:tcBorders>
            <w:tcMar>
              <w:top w:w="100" w:type="dxa"/>
              <w:left w:w="60" w:type="dxa"/>
              <w:bottom w:w="100" w:type="dxa"/>
              <w:right w:w="60" w:type="dxa"/>
            </w:tcMar>
            <w:hideMark/>
          </w:tcPr>
          <w:p w14:paraId="1C1623C8" w14:textId="7DD024E2" w:rsidR="00336F50" w:rsidRPr="00336F50" w:rsidRDefault="00336F50" w:rsidP="00336F50">
            <w:pPr>
              <w:spacing w:after="160"/>
              <w:rPr>
                <w:rFonts w:ascii="Times New Roman" w:eastAsia="Times New Roman" w:hAnsi="Times New Roman" w:cs="Times New Roman"/>
                <w:lang w:eastAsia="zh-TW"/>
              </w:rPr>
            </w:pPr>
          </w:p>
        </w:tc>
        <w:tc>
          <w:tcPr>
            <w:tcW w:w="0" w:type="auto"/>
            <w:tcBorders>
              <w:top w:val="single" w:sz="6" w:space="0" w:color="DDDDDD"/>
              <w:bottom w:val="single" w:sz="6" w:space="0" w:color="DDDDDD"/>
            </w:tcBorders>
            <w:tcMar>
              <w:top w:w="100" w:type="dxa"/>
              <w:left w:w="60" w:type="dxa"/>
              <w:bottom w:w="100" w:type="dxa"/>
              <w:right w:w="60" w:type="dxa"/>
            </w:tcMar>
            <w:hideMark/>
          </w:tcPr>
          <w:tbl>
            <w:tblPr>
              <w:tblW w:w="10175" w:type="dxa"/>
              <w:tblCellMar>
                <w:top w:w="15" w:type="dxa"/>
                <w:left w:w="15" w:type="dxa"/>
                <w:bottom w:w="15" w:type="dxa"/>
                <w:right w:w="15" w:type="dxa"/>
              </w:tblCellMar>
              <w:tblLook w:val="04A0" w:firstRow="1" w:lastRow="0" w:firstColumn="1" w:lastColumn="0" w:noHBand="0" w:noVBand="1"/>
            </w:tblPr>
            <w:tblGrid>
              <w:gridCol w:w="4134"/>
              <w:gridCol w:w="2677"/>
              <w:gridCol w:w="3364"/>
            </w:tblGrid>
            <w:tr w:rsidR="00336F50" w:rsidRPr="00336F50" w14:paraId="5DF706C6" w14:textId="77777777" w:rsidTr="0049247A">
              <w:trPr>
                <w:trHeight w:val="191"/>
              </w:trPr>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0C682E83"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RATE</w:t>
                  </w:r>
                </w:p>
              </w:tc>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13CCFCFB"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PMI-OC Members</w:t>
                  </w:r>
                </w:p>
              </w:tc>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3A11F529"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Non-PMI-OC Members</w:t>
                  </w:r>
                </w:p>
              </w:tc>
            </w:tr>
            <w:tr w:rsidR="00336F50" w:rsidRPr="00336F50" w14:paraId="622F1712" w14:textId="77777777" w:rsidTr="0049247A">
              <w:trPr>
                <w:trHeight w:val="389"/>
              </w:trPr>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68CBD4CF"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Early Bird</w:t>
                  </w:r>
                </w:p>
                <w:p w14:paraId="6EB00534"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color w:val="333333"/>
                      <w:sz w:val="20"/>
                      <w:szCs w:val="20"/>
                      <w:lang w:eastAsia="zh-TW"/>
                    </w:rPr>
                    <w:t xml:space="preserve">(Now – </w:t>
                  </w:r>
                  <w:r w:rsidRPr="00336F50">
                    <w:rPr>
                      <w:rFonts w:ascii="Arial" w:eastAsia="Times New Roman" w:hAnsi="Arial" w:cs="Arial"/>
                      <w:color w:val="333333"/>
                      <w:sz w:val="20"/>
                      <w:szCs w:val="20"/>
                      <w:shd w:val="clear" w:color="auto" w:fill="FFFF00"/>
                      <w:lang w:eastAsia="zh-TW"/>
                    </w:rPr>
                    <w:t>3/13/2021</w:t>
                  </w:r>
                  <w:r w:rsidRPr="00336F50">
                    <w:rPr>
                      <w:rFonts w:ascii="Arial" w:eastAsia="Times New Roman" w:hAnsi="Arial" w:cs="Arial"/>
                      <w:color w:val="333333"/>
                      <w:sz w:val="20"/>
                      <w:szCs w:val="20"/>
                      <w:lang w:eastAsia="zh-TW"/>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71C48D54"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$800.00</w:t>
                  </w:r>
                </w:p>
              </w:tc>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1C6ED005"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$900.00</w:t>
                  </w:r>
                </w:p>
              </w:tc>
            </w:tr>
            <w:tr w:rsidR="00336F50" w:rsidRPr="00336F50" w14:paraId="3ABC14BD" w14:textId="77777777" w:rsidTr="0049247A">
              <w:trPr>
                <w:trHeight w:val="383"/>
              </w:trPr>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439503C7"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Standard</w:t>
                  </w:r>
                </w:p>
                <w:p w14:paraId="46BEB4E5"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color w:val="333333"/>
                      <w:sz w:val="20"/>
                      <w:szCs w:val="20"/>
                      <w:lang w:eastAsia="zh-TW"/>
                    </w:rPr>
                    <w:t>(</w:t>
                  </w:r>
                  <w:r w:rsidRPr="00336F50">
                    <w:rPr>
                      <w:rFonts w:ascii="Arial" w:eastAsia="Times New Roman" w:hAnsi="Arial" w:cs="Arial"/>
                      <w:color w:val="333333"/>
                      <w:sz w:val="20"/>
                      <w:szCs w:val="20"/>
                      <w:shd w:val="clear" w:color="auto" w:fill="FFFF00"/>
                      <w:lang w:eastAsia="zh-TW"/>
                    </w:rPr>
                    <w:t>3/14/2021 – 4/2/2021</w:t>
                  </w:r>
                  <w:r w:rsidRPr="00336F50">
                    <w:rPr>
                      <w:rFonts w:ascii="Arial" w:eastAsia="Times New Roman" w:hAnsi="Arial" w:cs="Arial"/>
                      <w:color w:val="333333"/>
                      <w:sz w:val="20"/>
                      <w:szCs w:val="20"/>
                      <w:lang w:eastAsia="zh-TW"/>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1D2E9999"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$900.00</w:t>
                  </w:r>
                </w:p>
              </w:tc>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1FC74558"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$1,000.00</w:t>
                  </w:r>
                </w:p>
              </w:tc>
            </w:tr>
            <w:tr w:rsidR="00336F50" w:rsidRPr="00336F50" w14:paraId="408A7F17" w14:textId="77777777" w:rsidTr="0049247A">
              <w:trPr>
                <w:trHeight w:val="668"/>
              </w:trPr>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5C747358"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Group Rate (Per-Student)</w:t>
                  </w:r>
                  <w:r w:rsidRPr="00336F50">
                    <w:rPr>
                      <w:rFonts w:ascii="Arial" w:eastAsia="Times New Roman" w:hAnsi="Arial" w:cs="Arial"/>
                      <w:color w:val="333333"/>
                      <w:sz w:val="20"/>
                      <w:szCs w:val="20"/>
                      <w:lang w:eastAsia="zh-TW"/>
                    </w:rPr>
                    <w:t xml:space="preserve"> **</w:t>
                  </w:r>
                </w:p>
                <w:p w14:paraId="7A79EB41"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color w:val="333333"/>
                      <w:sz w:val="20"/>
                      <w:szCs w:val="20"/>
                      <w:lang w:eastAsia="zh-TW"/>
                    </w:rPr>
                    <w:t xml:space="preserve">(Now – </w:t>
                  </w:r>
                  <w:r w:rsidRPr="00336F50">
                    <w:rPr>
                      <w:rFonts w:ascii="Arial" w:eastAsia="Times New Roman" w:hAnsi="Arial" w:cs="Arial"/>
                      <w:color w:val="333333"/>
                      <w:sz w:val="20"/>
                      <w:szCs w:val="20"/>
                      <w:shd w:val="clear" w:color="auto" w:fill="FFFF00"/>
                      <w:lang w:eastAsia="zh-TW"/>
                    </w:rPr>
                    <w:t>4/3/2021</w:t>
                  </w:r>
                  <w:r w:rsidRPr="00336F50">
                    <w:rPr>
                      <w:rFonts w:ascii="Arial" w:eastAsia="Times New Roman" w:hAnsi="Arial" w:cs="Arial"/>
                      <w:color w:val="333333"/>
                      <w:sz w:val="20"/>
                      <w:szCs w:val="20"/>
                      <w:lang w:eastAsia="zh-TW"/>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32431938"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$800.00</w:t>
                  </w:r>
                </w:p>
              </w:tc>
              <w:tc>
                <w:tcPr>
                  <w:tcW w:w="0" w:type="auto"/>
                  <w:tcBorders>
                    <w:top w:val="single" w:sz="6" w:space="0" w:color="000000"/>
                    <w:left w:val="single" w:sz="6" w:space="0" w:color="000000"/>
                    <w:bottom w:val="single" w:sz="6" w:space="0" w:color="000000"/>
                    <w:right w:val="single" w:sz="6" w:space="0" w:color="000000"/>
                  </w:tcBorders>
                  <w:tcMar>
                    <w:top w:w="100" w:type="dxa"/>
                    <w:left w:w="60" w:type="dxa"/>
                    <w:bottom w:w="100" w:type="dxa"/>
                    <w:right w:w="60" w:type="dxa"/>
                  </w:tcMar>
                  <w:hideMark/>
                </w:tcPr>
                <w:p w14:paraId="532B55E1"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20"/>
                      <w:szCs w:val="20"/>
                      <w:lang w:eastAsia="zh-TW"/>
                    </w:rPr>
                    <w:t>N/A</w:t>
                  </w:r>
                </w:p>
              </w:tc>
            </w:tr>
          </w:tbl>
          <w:p w14:paraId="1C3A73D8" w14:textId="2A95029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19"/>
                <w:szCs w:val="19"/>
                <w:lang w:eastAsia="zh-TW"/>
              </w:rPr>
              <w:t>*Online fee registrations:</w:t>
            </w:r>
            <w:r w:rsidRPr="00336F50">
              <w:rPr>
                <w:rFonts w:ascii="Arial" w:eastAsia="Times New Roman" w:hAnsi="Arial" w:cs="Arial"/>
                <w:color w:val="333333"/>
                <w:sz w:val="19"/>
                <w:szCs w:val="19"/>
                <w:lang w:eastAsia="zh-TW"/>
              </w:rPr>
              <w:t xml:space="preserve">   We accept only credit cards (Visa, MasterCard, and American Express) and payment must be paid in full at the time of registration. Online registration ends on the Friday preceding the event at 10:00 PM (Pacific Time). If you register for an event online and receive an error message or are unsure if your registration worked, please </w:t>
            </w:r>
            <w:r w:rsidRPr="00336F50">
              <w:rPr>
                <w:rFonts w:ascii="Arial" w:eastAsia="Times New Roman" w:hAnsi="Arial" w:cs="Arial"/>
                <w:b/>
                <w:bCs/>
                <w:color w:val="085AA4"/>
                <w:sz w:val="19"/>
                <w:szCs w:val="19"/>
                <w:lang w:eastAsia="zh-TW"/>
              </w:rPr>
              <w:t>contact us</w:t>
            </w:r>
            <w:r w:rsidR="004E2C97">
              <w:rPr>
                <w:rFonts w:ascii="Arial" w:eastAsia="Times New Roman" w:hAnsi="Arial" w:cs="Arial"/>
                <w:b/>
                <w:bCs/>
                <w:color w:val="085AA4"/>
                <w:sz w:val="19"/>
                <w:szCs w:val="19"/>
                <w:lang w:eastAsia="zh-TW"/>
              </w:rPr>
              <w:t xml:space="preserve"> at </w:t>
            </w:r>
            <w:r w:rsidR="004E2C97" w:rsidRPr="004E2C97">
              <w:rPr>
                <w:rFonts w:ascii="Arial" w:eastAsia="Times New Roman" w:hAnsi="Arial" w:cs="Arial"/>
                <w:b/>
                <w:bCs/>
                <w:color w:val="085AA4"/>
                <w:sz w:val="19"/>
                <w:szCs w:val="19"/>
                <w:lang w:eastAsia="zh-TW"/>
              </w:rPr>
              <w:t xml:space="preserve">pmpworkshop@pmi-oc.org </w:t>
            </w:r>
            <w:r w:rsidRPr="00336F50">
              <w:rPr>
                <w:rFonts w:ascii="Arial" w:eastAsia="Times New Roman" w:hAnsi="Arial" w:cs="Arial"/>
                <w:color w:val="333333"/>
                <w:sz w:val="19"/>
                <w:szCs w:val="19"/>
                <w:lang w:eastAsia="zh-TW"/>
              </w:rPr>
              <w:t>as soon as possible. </w:t>
            </w:r>
          </w:p>
          <w:p w14:paraId="097ADAD2" w14:textId="77777777" w:rsidR="00336F50" w:rsidRPr="00336F50" w:rsidRDefault="00336F50" w:rsidP="00336F50">
            <w:pPr>
              <w:spacing w:after="160"/>
              <w:rPr>
                <w:rFonts w:ascii="Times New Roman" w:eastAsia="Times New Roman" w:hAnsi="Times New Roman" w:cs="Times New Roman"/>
                <w:lang w:eastAsia="zh-TW"/>
              </w:rPr>
            </w:pPr>
            <w:r w:rsidRPr="00336F50">
              <w:rPr>
                <w:rFonts w:ascii="Arial" w:eastAsia="Times New Roman" w:hAnsi="Arial" w:cs="Arial"/>
                <w:b/>
                <w:bCs/>
                <w:color w:val="333333"/>
                <w:sz w:val="19"/>
                <w:szCs w:val="19"/>
                <w:lang w:eastAsia="zh-TW"/>
              </w:rPr>
              <w:t>**Group Rate:</w:t>
            </w:r>
            <w:r w:rsidRPr="00336F50">
              <w:rPr>
                <w:rFonts w:ascii="Arial" w:eastAsia="Times New Roman" w:hAnsi="Arial" w:cs="Arial"/>
                <w:color w:val="333333"/>
                <w:sz w:val="19"/>
                <w:szCs w:val="19"/>
                <w:lang w:eastAsia="zh-TW"/>
              </w:rPr>
              <w:t xml:space="preserve">   The group rate is applied to three (3) or more students coming from the same organization. This means that if a prospective student convinces at least two (2) co-workers to take the class with them, each person will only pay $800.00 for the Group Rate of the workshop. We will only accept online payments for the group rate. Payment must be made for the </w:t>
            </w:r>
            <w:r w:rsidRPr="00336F50">
              <w:rPr>
                <w:rFonts w:ascii="Arial" w:eastAsia="Times New Roman" w:hAnsi="Arial" w:cs="Arial"/>
                <w:b/>
                <w:bCs/>
                <w:color w:val="333333"/>
                <w:sz w:val="19"/>
                <w:szCs w:val="19"/>
                <w:lang w:eastAsia="zh-TW"/>
              </w:rPr>
              <w:t>ENTIRE</w:t>
            </w:r>
            <w:r w:rsidRPr="00336F50">
              <w:rPr>
                <w:rFonts w:ascii="Arial" w:eastAsia="Times New Roman" w:hAnsi="Arial" w:cs="Arial"/>
                <w:color w:val="333333"/>
                <w:sz w:val="19"/>
                <w:szCs w:val="19"/>
                <w:lang w:eastAsia="zh-TW"/>
              </w:rPr>
              <w:t xml:space="preserve"> group by one online payment. To sign up under the group rate, use the online group rate registration or contact us at </w:t>
            </w:r>
            <w:r w:rsidRPr="00336F50">
              <w:rPr>
                <w:rFonts w:ascii="Arial" w:eastAsia="Times New Roman" w:hAnsi="Arial" w:cs="Arial"/>
                <w:color w:val="4F17A7"/>
                <w:sz w:val="21"/>
                <w:szCs w:val="21"/>
                <w:lang w:eastAsia="zh-TW"/>
              </w:rPr>
              <w:t>grouprate@pmi-oc.org</w:t>
            </w:r>
            <w:r w:rsidRPr="00336F50">
              <w:rPr>
                <w:rFonts w:ascii="Arial" w:eastAsia="Times New Roman" w:hAnsi="Arial" w:cs="Arial"/>
                <w:color w:val="333333"/>
                <w:sz w:val="19"/>
                <w:szCs w:val="19"/>
                <w:lang w:eastAsia="zh-TW"/>
              </w:rPr>
              <w:t>.</w:t>
            </w:r>
          </w:p>
          <w:p w14:paraId="37DDD27E" w14:textId="77777777" w:rsidR="00336F50" w:rsidRDefault="00336F50" w:rsidP="00336F50">
            <w:pPr>
              <w:spacing w:after="160"/>
              <w:rPr>
                <w:rFonts w:ascii="Arial" w:eastAsia="Times New Roman" w:hAnsi="Arial" w:cs="Arial"/>
                <w:color w:val="333333"/>
                <w:sz w:val="19"/>
                <w:szCs w:val="19"/>
                <w:lang w:eastAsia="zh-TW"/>
              </w:rPr>
            </w:pPr>
            <w:r w:rsidRPr="00336F50">
              <w:rPr>
                <w:rFonts w:ascii="Arial" w:eastAsia="Times New Roman" w:hAnsi="Arial" w:cs="Arial"/>
                <w:b/>
                <w:bCs/>
                <w:color w:val="333333"/>
                <w:sz w:val="19"/>
                <w:szCs w:val="19"/>
                <w:lang w:eastAsia="zh-TW"/>
              </w:rPr>
              <w:t>+Other Fees May Apply:</w:t>
            </w:r>
            <w:r w:rsidRPr="00336F50">
              <w:rPr>
                <w:rFonts w:ascii="Arial" w:eastAsia="Times New Roman" w:hAnsi="Arial" w:cs="Arial"/>
                <w:color w:val="333333"/>
                <w:sz w:val="19"/>
                <w:szCs w:val="19"/>
                <w:lang w:eastAsia="zh-TW"/>
              </w:rPr>
              <w:t xml:space="preserve">   Additional changes may apply for study materials and/or tools. These fees will be notified prior to the beginning of the workshop.  </w:t>
            </w:r>
          </w:p>
          <w:p w14:paraId="0B170BA7" w14:textId="2A01FE0E" w:rsidR="0049247A" w:rsidRDefault="0049247A" w:rsidP="0049247A">
            <w:pPr>
              <w:rPr>
                <w:rFonts w:ascii="Arial" w:eastAsia="Times New Roman" w:hAnsi="Arial" w:cs="Arial"/>
                <w:b/>
                <w:bCs/>
                <w:sz w:val="28"/>
                <w:szCs w:val="28"/>
              </w:rPr>
            </w:pPr>
            <w:r w:rsidRPr="00FF7597">
              <w:rPr>
                <w:rFonts w:ascii="Arial" w:eastAsia="Times New Roman" w:hAnsi="Arial" w:cs="Arial"/>
                <w:b/>
                <w:bCs/>
                <w:sz w:val="28"/>
                <w:szCs w:val="28"/>
                <w:u w:val="single"/>
              </w:rPr>
              <w:t>Canc</w:t>
            </w:r>
            <w:r w:rsidRPr="00FF7597">
              <w:rPr>
                <w:rFonts w:ascii="Arial" w:eastAsia="Times New Roman" w:hAnsi="Arial" w:cs="Arial"/>
                <w:b/>
                <w:bCs/>
                <w:sz w:val="28"/>
                <w:szCs w:val="28"/>
                <w:u w:val="single"/>
              </w:rPr>
              <w:t>e</w:t>
            </w:r>
            <w:r w:rsidRPr="00FF7597">
              <w:rPr>
                <w:rFonts w:ascii="Arial" w:eastAsia="Times New Roman" w:hAnsi="Arial" w:cs="Arial"/>
                <w:b/>
                <w:bCs/>
                <w:sz w:val="28"/>
                <w:szCs w:val="28"/>
                <w:u w:val="single"/>
              </w:rPr>
              <w:t>l</w:t>
            </w:r>
            <w:r w:rsidRPr="00FF7597">
              <w:rPr>
                <w:rFonts w:ascii="Arial" w:eastAsia="Times New Roman" w:hAnsi="Arial" w:cs="Arial"/>
                <w:b/>
                <w:bCs/>
                <w:sz w:val="28"/>
                <w:szCs w:val="28"/>
                <w:u w:val="single"/>
              </w:rPr>
              <w:t>l</w:t>
            </w:r>
            <w:r w:rsidRPr="00FF7597">
              <w:rPr>
                <w:rFonts w:ascii="Arial" w:eastAsia="Times New Roman" w:hAnsi="Arial" w:cs="Arial"/>
                <w:b/>
                <w:bCs/>
                <w:sz w:val="28"/>
                <w:szCs w:val="28"/>
                <w:u w:val="single"/>
              </w:rPr>
              <w:t>ation Policy</w:t>
            </w:r>
            <w:r>
              <w:rPr>
                <w:rFonts w:ascii="Arial" w:eastAsia="Times New Roman" w:hAnsi="Arial" w:cs="Arial"/>
                <w:b/>
                <w:bCs/>
                <w:sz w:val="28"/>
                <w:szCs w:val="28"/>
              </w:rPr>
              <w:t>:</w:t>
            </w:r>
          </w:p>
          <w:p w14:paraId="2F4DD18D" w14:textId="58A16F1D" w:rsidR="0049247A" w:rsidRDefault="0049247A" w:rsidP="00336F50">
            <w:pPr>
              <w:shd w:val="clear" w:color="auto" w:fill="FFFFFF"/>
              <w:spacing w:after="160"/>
              <w:rPr>
                <w:rFonts w:ascii="Arial" w:eastAsia="Times New Roman" w:hAnsi="Arial" w:cs="Arial"/>
                <w:b/>
                <w:bCs/>
                <w:sz w:val="28"/>
                <w:szCs w:val="28"/>
              </w:rPr>
            </w:pPr>
            <w:r w:rsidRPr="00336F50">
              <w:rPr>
                <w:rFonts w:ascii="Arial" w:eastAsia="Times New Roman" w:hAnsi="Arial" w:cs="Arial"/>
                <w:color w:val="333333"/>
                <w:sz w:val="21"/>
                <w:szCs w:val="21"/>
                <w:lang w:eastAsia="zh-TW"/>
              </w:rPr>
              <w:t xml:space="preserve">Reservations must be cancelled no later than 10:00 PM (Pacific Time) </w:t>
            </w:r>
            <w:r w:rsidRPr="00336F50">
              <w:rPr>
                <w:rFonts w:ascii="Arial" w:eastAsia="Times New Roman" w:hAnsi="Arial" w:cs="Arial"/>
                <w:b/>
                <w:bCs/>
                <w:color w:val="333333"/>
                <w:sz w:val="21"/>
                <w:szCs w:val="21"/>
                <w:lang w:eastAsia="zh-TW"/>
              </w:rPr>
              <w:t>two</w:t>
            </w:r>
            <w:r w:rsidRPr="00336F50">
              <w:rPr>
                <w:rFonts w:ascii="Arial" w:eastAsia="Times New Roman" w:hAnsi="Arial" w:cs="Arial"/>
                <w:color w:val="333333"/>
                <w:sz w:val="21"/>
                <w:szCs w:val="21"/>
                <w:lang w:eastAsia="zh-TW"/>
              </w:rPr>
              <w:t xml:space="preserve"> days prior to the start of the event in order to receive a refund. All cancellations (including duplicate registrations) are subject to a 10% administrative fee. To cancel, send an email to </w:t>
            </w:r>
            <w:r w:rsidRPr="00336F50">
              <w:rPr>
                <w:rFonts w:ascii="Arial" w:eastAsia="Times New Roman" w:hAnsi="Arial" w:cs="Arial"/>
                <w:color w:val="4F17A7"/>
                <w:sz w:val="21"/>
                <w:szCs w:val="21"/>
                <w:lang w:eastAsia="zh-TW"/>
              </w:rPr>
              <w:t>registration_cancel@pmi-oc.org</w:t>
            </w:r>
            <w:r w:rsidRPr="00336F50">
              <w:rPr>
                <w:rFonts w:ascii="Arial" w:eastAsia="Times New Roman" w:hAnsi="Arial" w:cs="Arial"/>
                <w:color w:val="333333"/>
                <w:sz w:val="21"/>
                <w:szCs w:val="21"/>
                <w:lang w:eastAsia="zh-TW"/>
              </w:rPr>
              <w:t xml:space="preserve"> and include your name and the event.   No refunds will be provided after the 1</w:t>
            </w:r>
            <w:r w:rsidRPr="00336F50">
              <w:rPr>
                <w:rFonts w:ascii="Arial" w:eastAsia="Times New Roman" w:hAnsi="Arial" w:cs="Arial"/>
                <w:color w:val="333333"/>
                <w:sz w:val="16"/>
                <w:szCs w:val="16"/>
                <w:lang w:eastAsia="zh-TW"/>
              </w:rPr>
              <w:t>st</w:t>
            </w:r>
            <w:r w:rsidRPr="00336F50">
              <w:rPr>
                <w:rFonts w:ascii="Arial" w:eastAsia="Times New Roman" w:hAnsi="Arial" w:cs="Arial"/>
                <w:color w:val="333333"/>
                <w:sz w:val="21"/>
                <w:szCs w:val="21"/>
                <w:lang w:eastAsia="zh-TW"/>
              </w:rPr>
              <w:t xml:space="preserve"> day of the workshop.</w:t>
            </w:r>
          </w:p>
          <w:p w14:paraId="49296A5A" w14:textId="53E10DB4" w:rsidR="00336F50" w:rsidRPr="00336F50" w:rsidRDefault="00336F50" w:rsidP="0049247A">
            <w:pPr>
              <w:shd w:val="clear" w:color="auto" w:fill="FFFFFF"/>
              <w:spacing w:after="160"/>
              <w:rPr>
                <w:rFonts w:ascii="Times New Roman" w:eastAsia="Times New Roman" w:hAnsi="Times New Roman" w:cs="Times New Roman"/>
                <w:lang w:eastAsia="zh-TW"/>
              </w:rPr>
            </w:pPr>
          </w:p>
        </w:tc>
      </w:tr>
    </w:tbl>
    <w:p w14:paraId="685843D4" w14:textId="15509411" w:rsidR="005A49FB" w:rsidRPr="008A37A9" w:rsidRDefault="005A49FB">
      <w:pPr>
        <w:rPr>
          <w:rFonts w:ascii="Times New Roman" w:eastAsia="Times New Roman" w:hAnsi="Times New Roman" w:cs="Times New Roman"/>
        </w:rPr>
      </w:pPr>
    </w:p>
    <w:sectPr w:rsidR="005A49FB" w:rsidRPr="008A37A9" w:rsidSect="00492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359A5"/>
    <w:multiLevelType w:val="hybridMultilevel"/>
    <w:tmpl w:val="A5FAD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231AE9"/>
    <w:multiLevelType w:val="multilevel"/>
    <w:tmpl w:val="0574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FB"/>
    <w:rsid w:val="0027466D"/>
    <w:rsid w:val="002D66BB"/>
    <w:rsid w:val="00336F50"/>
    <w:rsid w:val="004328D4"/>
    <w:rsid w:val="00476E9B"/>
    <w:rsid w:val="0049247A"/>
    <w:rsid w:val="004D2542"/>
    <w:rsid w:val="004E2C97"/>
    <w:rsid w:val="005A49FB"/>
    <w:rsid w:val="00650B63"/>
    <w:rsid w:val="00725E92"/>
    <w:rsid w:val="00725F28"/>
    <w:rsid w:val="00741627"/>
    <w:rsid w:val="00780873"/>
    <w:rsid w:val="008952C9"/>
    <w:rsid w:val="008A37A9"/>
    <w:rsid w:val="00920144"/>
    <w:rsid w:val="009F3877"/>
    <w:rsid w:val="00AF1A06"/>
    <w:rsid w:val="00C27FCE"/>
    <w:rsid w:val="00CA7AA2"/>
    <w:rsid w:val="00DD07B4"/>
    <w:rsid w:val="00E061A5"/>
    <w:rsid w:val="00FD78A6"/>
    <w:rsid w:val="00FF75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1338"/>
  <w15:chartTrackingRefBased/>
  <w15:docId w15:val="{76792CAD-543B-5947-A36A-0CC2F294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9F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49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49FB"/>
    <w:rPr>
      <w:rFonts w:ascii="Times New Roman" w:hAnsi="Times New Roman" w:cs="Times New Roman"/>
      <w:sz w:val="18"/>
      <w:szCs w:val="18"/>
    </w:rPr>
  </w:style>
  <w:style w:type="character" w:styleId="Hyperlink">
    <w:name w:val="Hyperlink"/>
    <w:basedOn w:val="DefaultParagraphFont"/>
    <w:uiPriority w:val="99"/>
    <w:unhideWhenUsed/>
    <w:rsid w:val="00476E9B"/>
    <w:rPr>
      <w:color w:val="0563C1" w:themeColor="hyperlink"/>
      <w:u w:val="single"/>
    </w:rPr>
  </w:style>
  <w:style w:type="character" w:styleId="UnresolvedMention">
    <w:name w:val="Unresolved Mention"/>
    <w:basedOn w:val="DefaultParagraphFont"/>
    <w:uiPriority w:val="99"/>
    <w:semiHidden/>
    <w:unhideWhenUsed/>
    <w:rsid w:val="00476E9B"/>
    <w:rPr>
      <w:color w:val="605E5C"/>
      <w:shd w:val="clear" w:color="auto" w:fill="E1DFDD"/>
    </w:rPr>
  </w:style>
  <w:style w:type="paragraph" w:styleId="ListParagraph">
    <w:name w:val="List Paragraph"/>
    <w:basedOn w:val="Normal"/>
    <w:uiPriority w:val="34"/>
    <w:qFormat/>
    <w:rsid w:val="00741627"/>
    <w:pPr>
      <w:ind w:left="720"/>
      <w:contextualSpacing/>
    </w:pPr>
  </w:style>
  <w:style w:type="character" w:styleId="FollowedHyperlink">
    <w:name w:val="FollowedHyperlink"/>
    <w:basedOn w:val="DefaultParagraphFont"/>
    <w:uiPriority w:val="99"/>
    <w:semiHidden/>
    <w:unhideWhenUsed/>
    <w:rsid w:val="00920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280652">
      <w:bodyDiv w:val="1"/>
      <w:marLeft w:val="0"/>
      <w:marRight w:val="0"/>
      <w:marTop w:val="0"/>
      <w:marBottom w:val="0"/>
      <w:divBdr>
        <w:top w:val="none" w:sz="0" w:space="0" w:color="auto"/>
        <w:left w:val="none" w:sz="0" w:space="0" w:color="auto"/>
        <w:bottom w:val="none" w:sz="0" w:space="0" w:color="auto"/>
        <w:right w:val="none" w:sz="0" w:space="0" w:color="auto"/>
      </w:divBdr>
      <w:divsChild>
        <w:div w:id="2007899671">
          <w:marLeft w:val="0"/>
          <w:marRight w:val="0"/>
          <w:marTop w:val="0"/>
          <w:marBottom w:val="0"/>
          <w:divBdr>
            <w:top w:val="none" w:sz="0" w:space="0" w:color="auto"/>
            <w:left w:val="none" w:sz="0" w:space="0" w:color="auto"/>
            <w:bottom w:val="none" w:sz="0" w:space="0" w:color="auto"/>
            <w:right w:val="none" w:sz="0" w:space="0" w:color="auto"/>
          </w:divBdr>
          <w:divsChild>
            <w:div w:id="598367582">
              <w:marLeft w:val="0"/>
              <w:marRight w:val="0"/>
              <w:marTop w:val="0"/>
              <w:marBottom w:val="0"/>
              <w:divBdr>
                <w:top w:val="none" w:sz="0" w:space="0" w:color="auto"/>
                <w:left w:val="none" w:sz="0" w:space="0" w:color="auto"/>
                <w:bottom w:val="none" w:sz="0" w:space="0" w:color="auto"/>
                <w:right w:val="none" w:sz="0" w:space="0" w:color="auto"/>
              </w:divBdr>
              <w:divsChild>
                <w:div w:id="15028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2512">
          <w:marLeft w:val="0"/>
          <w:marRight w:val="0"/>
          <w:marTop w:val="0"/>
          <w:marBottom w:val="0"/>
          <w:divBdr>
            <w:top w:val="none" w:sz="0" w:space="0" w:color="auto"/>
            <w:left w:val="none" w:sz="0" w:space="0" w:color="auto"/>
            <w:bottom w:val="none" w:sz="0" w:space="0" w:color="auto"/>
            <w:right w:val="none" w:sz="0" w:space="0" w:color="auto"/>
          </w:divBdr>
          <w:divsChild>
            <w:div w:id="1160534610">
              <w:marLeft w:val="0"/>
              <w:marRight w:val="0"/>
              <w:marTop w:val="0"/>
              <w:marBottom w:val="0"/>
              <w:divBdr>
                <w:top w:val="none" w:sz="0" w:space="0" w:color="auto"/>
                <w:left w:val="none" w:sz="0" w:space="0" w:color="auto"/>
                <w:bottom w:val="none" w:sz="0" w:space="0" w:color="auto"/>
                <w:right w:val="none" w:sz="0" w:space="0" w:color="auto"/>
              </w:divBdr>
              <w:divsChild>
                <w:div w:id="20185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3132">
          <w:marLeft w:val="0"/>
          <w:marRight w:val="0"/>
          <w:marTop w:val="0"/>
          <w:marBottom w:val="0"/>
          <w:divBdr>
            <w:top w:val="none" w:sz="0" w:space="0" w:color="auto"/>
            <w:left w:val="none" w:sz="0" w:space="0" w:color="auto"/>
            <w:bottom w:val="none" w:sz="0" w:space="0" w:color="auto"/>
            <w:right w:val="none" w:sz="0" w:space="0" w:color="auto"/>
          </w:divBdr>
          <w:divsChild>
            <w:div w:id="2010402090">
              <w:marLeft w:val="0"/>
              <w:marRight w:val="0"/>
              <w:marTop w:val="0"/>
              <w:marBottom w:val="0"/>
              <w:divBdr>
                <w:top w:val="none" w:sz="0" w:space="0" w:color="auto"/>
                <w:left w:val="none" w:sz="0" w:space="0" w:color="auto"/>
                <w:bottom w:val="none" w:sz="0" w:space="0" w:color="auto"/>
                <w:right w:val="none" w:sz="0" w:space="0" w:color="auto"/>
              </w:divBdr>
              <w:divsChild>
                <w:div w:id="15208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60063">
          <w:marLeft w:val="0"/>
          <w:marRight w:val="0"/>
          <w:marTop w:val="0"/>
          <w:marBottom w:val="0"/>
          <w:divBdr>
            <w:top w:val="none" w:sz="0" w:space="0" w:color="auto"/>
            <w:left w:val="none" w:sz="0" w:space="0" w:color="auto"/>
            <w:bottom w:val="none" w:sz="0" w:space="0" w:color="auto"/>
            <w:right w:val="none" w:sz="0" w:space="0" w:color="auto"/>
          </w:divBdr>
          <w:divsChild>
            <w:div w:id="1632900082">
              <w:marLeft w:val="0"/>
              <w:marRight w:val="0"/>
              <w:marTop w:val="0"/>
              <w:marBottom w:val="0"/>
              <w:divBdr>
                <w:top w:val="none" w:sz="0" w:space="0" w:color="auto"/>
                <w:left w:val="none" w:sz="0" w:space="0" w:color="auto"/>
                <w:bottom w:val="none" w:sz="0" w:space="0" w:color="auto"/>
                <w:right w:val="none" w:sz="0" w:space="0" w:color="auto"/>
              </w:divBdr>
              <w:divsChild>
                <w:div w:id="13984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3339">
          <w:marLeft w:val="0"/>
          <w:marRight w:val="0"/>
          <w:marTop w:val="0"/>
          <w:marBottom w:val="0"/>
          <w:divBdr>
            <w:top w:val="none" w:sz="0" w:space="0" w:color="auto"/>
            <w:left w:val="none" w:sz="0" w:space="0" w:color="auto"/>
            <w:bottom w:val="none" w:sz="0" w:space="0" w:color="auto"/>
            <w:right w:val="none" w:sz="0" w:space="0" w:color="auto"/>
          </w:divBdr>
          <w:divsChild>
            <w:div w:id="1631089920">
              <w:marLeft w:val="0"/>
              <w:marRight w:val="0"/>
              <w:marTop w:val="0"/>
              <w:marBottom w:val="0"/>
              <w:divBdr>
                <w:top w:val="none" w:sz="0" w:space="0" w:color="auto"/>
                <w:left w:val="none" w:sz="0" w:space="0" w:color="auto"/>
                <w:bottom w:val="none" w:sz="0" w:space="0" w:color="auto"/>
                <w:right w:val="none" w:sz="0" w:space="0" w:color="auto"/>
              </w:divBdr>
              <w:divsChild>
                <w:div w:id="13492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379">
      <w:bodyDiv w:val="1"/>
      <w:marLeft w:val="0"/>
      <w:marRight w:val="0"/>
      <w:marTop w:val="0"/>
      <w:marBottom w:val="0"/>
      <w:divBdr>
        <w:top w:val="none" w:sz="0" w:space="0" w:color="auto"/>
        <w:left w:val="none" w:sz="0" w:space="0" w:color="auto"/>
        <w:bottom w:val="none" w:sz="0" w:space="0" w:color="auto"/>
        <w:right w:val="none" w:sz="0" w:space="0" w:color="auto"/>
      </w:divBdr>
    </w:div>
    <w:div w:id="1910844253">
      <w:bodyDiv w:val="1"/>
      <w:marLeft w:val="0"/>
      <w:marRight w:val="0"/>
      <w:marTop w:val="0"/>
      <w:marBottom w:val="0"/>
      <w:divBdr>
        <w:top w:val="none" w:sz="0" w:space="0" w:color="auto"/>
        <w:left w:val="none" w:sz="0" w:space="0" w:color="auto"/>
        <w:bottom w:val="none" w:sz="0" w:space="0" w:color="auto"/>
        <w:right w:val="none" w:sz="0" w:space="0" w:color="auto"/>
      </w:divBdr>
    </w:div>
    <w:div w:id="19606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Moz</dc:creator>
  <cp:keywords/>
  <dc:description/>
  <cp:lastModifiedBy>Fion</cp:lastModifiedBy>
  <cp:revision>8</cp:revision>
  <cp:lastPrinted>2021-02-22T04:18:00Z</cp:lastPrinted>
  <dcterms:created xsi:type="dcterms:W3CDTF">2021-02-28T13:07:00Z</dcterms:created>
  <dcterms:modified xsi:type="dcterms:W3CDTF">2021-02-28T13:32:00Z</dcterms:modified>
</cp:coreProperties>
</file>